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D8" w:rsidRPr="006A2BA7" w:rsidRDefault="003032D8" w:rsidP="003032D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 xml:space="preserve">Прокурор Обливского района </w:t>
      </w:r>
    </w:p>
    <w:p w:rsidR="003032D8" w:rsidRPr="006A2BA7" w:rsidRDefault="003032D8" w:rsidP="003032D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>Ростовской области</w:t>
      </w:r>
    </w:p>
    <w:p w:rsidR="003032D8" w:rsidRPr="006A2BA7" w:rsidRDefault="003032D8" w:rsidP="003032D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3032D8" w:rsidRPr="006A2BA7" w:rsidRDefault="003032D8" w:rsidP="003032D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>старший советник юстиции</w:t>
      </w:r>
    </w:p>
    <w:p w:rsidR="003032D8" w:rsidRPr="006A2BA7" w:rsidRDefault="003032D8" w:rsidP="003032D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3032D8" w:rsidRPr="006A2BA7" w:rsidRDefault="003032D8" w:rsidP="003032D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>______________ В.Г. Долгов</w:t>
      </w:r>
    </w:p>
    <w:p w:rsidR="003032D8" w:rsidRPr="006A2BA7" w:rsidRDefault="003032D8" w:rsidP="003032D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3032D8" w:rsidRPr="006A2BA7" w:rsidRDefault="003032D8" w:rsidP="003032D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>«</w:t>
      </w:r>
      <w:r w:rsidR="001A5958">
        <w:rPr>
          <w:rFonts w:ascii="Times New Roman" w:hAnsi="Times New Roman"/>
          <w:sz w:val="28"/>
          <w:szCs w:val="28"/>
        </w:rPr>
        <w:t>13</w:t>
      </w:r>
      <w:bookmarkStart w:id="0" w:name="_GoBack"/>
      <w:bookmarkEnd w:id="0"/>
      <w:r w:rsidRPr="006A2BA7">
        <w:rPr>
          <w:rFonts w:ascii="Times New Roman" w:hAnsi="Times New Roman"/>
          <w:sz w:val="28"/>
          <w:szCs w:val="28"/>
        </w:rPr>
        <w:t>»</w:t>
      </w:r>
      <w:r w:rsidR="001A5958">
        <w:rPr>
          <w:rFonts w:ascii="Times New Roman" w:hAnsi="Times New Roman"/>
          <w:sz w:val="28"/>
          <w:szCs w:val="28"/>
        </w:rPr>
        <w:t xml:space="preserve"> апреля </w:t>
      </w:r>
      <w:r w:rsidRPr="006A2BA7">
        <w:rPr>
          <w:rFonts w:ascii="Times New Roman" w:hAnsi="Times New Roman"/>
          <w:sz w:val="28"/>
          <w:szCs w:val="28"/>
        </w:rPr>
        <w:t>2022 года</w:t>
      </w:r>
    </w:p>
    <w:p w:rsidR="003032D8" w:rsidRDefault="003032D8" w:rsidP="003032D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032D8" w:rsidRPr="00FF39B3" w:rsidRDefault="00875C97" w:rsidP="003032D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несовершеннолетних</w:t>
      </w:r>
      <w:r w:rsidR="003032D8">
        <w:rPr>
          <w:rFonts w:ascii="Times New Roman" w:hAnsi="Times New Roman"/>
          <w:sz w:val="28"/>
          <w:szCs w:val="28"/>
        </w:rPr>
        <w:t>.</w:t>
      </w:r>
    </w:p>
    <w:p w:rsidR="003032D8" w:rsidRPr="00FF39B3" w:rsidRDefault="003032D8" w:rsidP="003032D8">
      <w:pPr>
        <w:pStyle w:val="a3"/>
        <w:rPr>
          <w:rFonts w:ascii="Times New Roman" w:hAnsi="Times New Roman"/>
          <w:sz w:val="28"/>
          <w:szCs w:val="28"/>
        </w:rPr>
      </w:pP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  <w:shd w:val="clear" w:color="auto" w:fill="FFFFFF"/>
        </w:rPr>
        <w:t>Защита прав ребенка – одна из важнейших задач государства. Государственная политика основывается на обеспечении единства прав и обязанностей, ответственности должностных лиц и граждан за нарушение прав и законных интересов несовершеннолетнего, причинение ему вреда, создает условия для охраны и защиты этих прав.</w:t>
      </w:r>
      <w:r w:rsidRPr="00875C97">
        <w:rPr>
          <w:rFonts w:ascii="Times New Roman" w:hAnsi="Times New Roman"/>
          <w:bCs/>
          <w:sz w:val="27"/>
          <w:szCs w:val="27"/>
        </w:rPr>
        <w:t xml:space="preserve"> 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Правонарушения и преступления – это противоправные общественно-опасные деяния, причиняющие вред интересам государства, общества и </w:t>
      </w:r>
      <w:proofErr w:type="gramStart"/>
      <w:r w:rsidRPr="00875C97">
        <w:rPr>
          <w:rFonts w:ascii="Times New Roman" w:hAnsi="Times New Roman"/>
          <w:sz w:val="27"/>
          <w:szCs w:val="27"/>
        </w:rPr>
        <w:t>граждан,  запрещённые</w:t>
      </w:r>
      <w:proofErr w:type="gramEnd"/>
      <w:r w:rsidRPr="00875C97">
        <w:rPr>
          <w:rFonts w:ascii="Times New Roman" w:hAnsi="Times New Roman"/>
          <w:sz w:val="27"/>
          <w:szCs w:val="27"/>
        </w:rPr>
        <w:t xml:space="preserve"> законом под страхом административного и уголовного наказания. Преступления отличаются от правонарушения большей степенью общественной опасности, наличием более тяжёлых последствий и тяжестью наказания. Правонарушения предусмотрены КоАП, а преступления - УК РФ.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  <w:shd w:val="clear" w:color="auto" w:fill="FFFFFF"/>
        </w:rPr>
        <w:t>Органы прокуратуры занимают чрезвычайно важное положение в сфере защиты прав и законных интересов несовершеннолетних. Прокурорский надзор за исполнением законов о несовершеннолетних представляет собой самостоятельное направление деятельности органов прокуратуры, охватывает самый широкий спектр работы прокурора и призван обеспечить реальное исполнение законодательства об охране прав и законных интересов несовершеннолетних, пресечение и предупреждение преступности детей.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По общему правилу ответственность за правонарушения и преступления наступает с 16 лет. За некоторые особо тяжкие преступления уголовная ответственность начинается уже с 14 лет, а именно за: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- убийство;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- насильственные действия сексуального характера;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- умышленное причинение вреда здоровью (тяжкого или средней тяжести), например, если в ходе драки сломан нос или челюсть, то это уже причинение вреда здоровью средней тяжести.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- кражи, грабежи, разбои, вымогательства, которые, к </w:t>
      </w:r>
      <w:proofErr w:type="gramStart"/>
      <w:r w:rsidRPr="00875C97">
        <w:rPr>
          <w:rFonts w:ascii="Times New Roman" w:hAnsi="Times New Roman"/>
          <w:sz w:val="27"/>
          <w:szCs w:val="27"/>
        </w:rPr>
        <w:t>сожалению,  популярны</w:t>
      </w:r>
      <w:proofErr w:type="gramEnd"/>
      <w:r w:rsidRPr="00875C97">
        <w:rPr>
          <w:rFonts w:ascii="Times New Roman" w:hAnsi="Times New Roman"/>
          <w:sz w:val="27"/>
          <w:szCs w:val="27"/>
        </w:rPr>
        <w:t xml:space="preserve"> среди нашей молодежи;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- хулиганство при отягчающих обстоятельствах;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- вандализм, когда разрушают памятники и обелиски;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- угон автомобиля, умышленное уничтожение или повреждение </w:t>
      </w:r>
      <w:proofErr w:type="gramStart"/>
      <w:r w:rsidRPr="00875C97">
        <w:rPr>
          <w:rFonts w:ascii="Times New Roman" w:hAnsi="Times New Roman"/>
          <w:sz w:val="27"/>
          <w:szCs w:val="27"/>
        </w:rPr>
        <w:t>чужого  имущества</w:t>
      </w:r>
      <w:proofErr w:type="gramEnd"/>
      <w:r w:rsidRPr="00875C97">
        <w:rPr>
          <w:rFonts w:ascii="Times New Roman" w:hAnsi="Times New Roman"/>
          <w:sz w:val="27"/>
          <w:szCs w:val="27"/>
        </w:rPr>
        <w:t>;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- заведомо ложное сообщение об акте терроризма и т.д.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lastRenderedPageBreak/>
        <w:t>За совершение преступлений несовершеннолетним назначаются наказания в виде штрафов, обязательных работ, исправительных работ, ограничения свободы, лишения свободы на определённый срок.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Во всех случаях совершения подростками правонарушений или преступлений его родителей (законных представителей) </w:t>
      </w:r>
      <w:r w:rsidR="00875C97" w:rsidRPr="00875C97">
        <w:rPr>
          <w:rFonts w:ascii="Times New Roman" w:hAnsi="Times New Roman"/>
          <w:sz w:val="27"/>
          <w:szCs w:val="27"/>
        </w:rPr>
        <w:t>рассматривается вопрос о наличии в их действиях состава административного правонарушения, предусмотренного</w:t>
      </w:r>
      <w:r w:rsidRPr="00875C97">
        <w:rPr>
          <w:rFonts w:ascii="Times New Roman" w:hAnsi="Times New Roman"/>
          <w:sz w:val="27"/>
          <w:szCs w:val="27"/>
        </w:rPr>
        <w:t xml:space="preserve"> по ст. 5.35 КоАП </w:t>
      </w:r>
      <w:r w:rsidR="00875C97" w:rsidRPr="00875C97">
        <w:rPr>
          <w:rFonts w:ascii="Times New Roman" w:hAnsi="Times New Roman"/>
          <w:sz w:val="27"/>
          <w:szCs w:val="27"/>
        </w:rPr>
        <w:t>(</w:t>
      </w:r>
      <w:r w:rsidRPr="00875C97">
        <w:rPr>
          <w:rFonts w:ascii="Times New Roman" w:hAnsi="Times New Roman"/>
          <w:sz w:val="27"/>
          <w:szCs w:val="27"/>
        </w:rPr>
        <w:t xml:space="preserve">ненадлежащее </w:t>
      </w:r>
      <w:r w:rsidR="00875C97" w:rsidRPr="00875C97">
        <w:rPr>
          <w:rFonts w:ascii="Times New Roman" w:hAnsi="Times New Roman"/>
          <w:sz w:val="27"/>
          <w:szCs w:val="27"/>
        </w:rPr>
        <w:t>исполнение родительских обязанностей)</w:t>
      </w:r>
      <w:r w:rsidRPr="00875C97">
        <w:rPr>
          <w:rFonts w:ascii="Times New Roman" w:hAnsi="Times New Roman"/>
          <w:sz w:val="27"/>
          <w:szCs w:val="27"/>
        </w:rPr>
        <w:t>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Судом на виновное лицо или его родителей (законных представителей) возлагается обязанность возместить вред, причинённый здоровью потерпевшего, моральный вред, а в случае порчи имущества – возместить убытки.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Так, например, бывают случаи заведомо ложных сообщений об акте терроризма. По каждому ложному вызову спасательные службы </w:t>
      </w:r>
      <w:proofErr w:type="gramStart"/>
      <w:r w:rsidRPr="00875C97">
        <w:rPr>
          <w:rFonts w:ascii="Times New Roman" w:hAnsi="Times New Roman"/>
          <w:sz w:val="27"/>
          <w:szCs w:val="27"/>
        </w:rPr>
        <w:t>предъявляют  шутнику</w:t>
      </w:r>
      <w:proofErr w:type="gramEnd"/>
      <w:r w:rsidRPr="00875C97">
        <w:rPr>
          <w:rFonts w:ascii="Times New Roman" w:hAnsi="Times New Roman"/>
          <w:sz w:val="27"/>
          <w:szCs w:val="27"/>
        </w:rPr>
        <w:t xml:space="preserve"> и его родителям иск на сотни тысяч рублей.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Или, например, нередко между подростками случаются драки. В случае причинения даже лёгкого вреда здоровью с виновной стороны может быть в судебном порядке взыскан вред, причинённый здоровью, материальный и моральный вред, судебные издержки.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Так, за лесной пожар, произошедший по вине несовершеннолетнего, с его родителей взыскивается ущерб, причинённый лесному фонду и затраты государства на тушение лесного пожара. А это порою суммы, исчисляемые в миллионах.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Вот, например, кто-то нарушает общественный порядок, выражая явное неуважение к обществу, то есть нецензурно бранится в общественных местах, оскорбительно пристает к гражданам или повреждает чужого имущества. «Шумит», проще говоря. Это является мелким хулиганством и влечет наложение административного штрафа или административный арест до 15 суток.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Если же это же хулиганство совершено: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а) с применением предметов, используемых в качестве оружия;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б) по мотивам политической, идеологической, расовой, национальной или религиозной </w:t>
      </w:r>
      <w:proofErr w:type="gramStart"/>
      <w:r w:rsidRPr="00875C97">
        <w:rPr>
          <w:rFonts w:ascii="Times New Roman" w:hAnsi="Times New Roman"/>
          <w:sz w:val="27"/>
          <w:szCs w:val="27"/>
        </w:rPr>
        <w:t>ненависти</w:t>
      </w:r>
      <w:proofErr w:type="gramEnd"/>
      <w:r w:rsidRPr="00875C97">
        <w:rPr>
          <w:rFonts w:ascii="Times New Roman" w:hAnsi="Times New Roman"/>
          <w:sz w:val="27"/>
          <w:szCs w:val="27"/>
        </w:rPr>
        <w:t xml:space="preserve"> или вражды;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в) на любом виде транспорта общего пользования, то это уже преступление и наказывается штрафом до 500 тысяч рублей, либо обязательные работы на срок до 480 часов, либо исправительные работы на срок до 2 лет, либо лишение свободы на срок до 5 лет.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Объектами преступных посягательств подростков в основном являются деньги, денежные средства на банковских картах, сотовые телефоны, иные личные вещи, велосипеды, автомашины. Все хищения на сумму свыше 2,5 тыс. – являются уголовным преступлением (ст. 158, 158.1 УК РФ)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Так, например, многие подростки не знают, </w:t>
      </w:r>
      <w:proofErr w:type="gramStart"/>
      <w:r w:rsidRPr="00875C97">
        <w:rPr>
          <w:rFonts w:ascii="Times New Roman" w:hAnsi="Times New Roman"/>
          <w:sz w:val="27"/>
          <w:szCs w:val="27"/>
        </w:rPr>
        <w:t>что</w:t>
      </w:r>
      <w:proofErr w:type="gramEnd"/>
      <w:r w:rsidRPr="00875C97">
        <w:rPr>
          <w:rFonts w:ascii="Times New Roman" w:hAnsi="Times New Roman"/>
          <w:sz w:val="27"/>
          <w:szCs w:val="27"/>
        </w:rPr>
        <w:t xml:space="preserve"> найдя чужой телефон и присвоив его себе - они совершают кражу, а взяв деньги с банковской карты, привязанной к этому телефону – хищение.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Второй категорией по количеству являются преступления против личности. Как это не прискорбно, но подростками совершаются убийства, причинение тяжкого вреда здоровью, разбои и т.д.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Здесь необходимо сказать несколько слов о </w:t>
      </w:r>
      <w:proofErr w:type="spellStart"/>
      <w:r w:rsidRPr="00875C97">
        <w:rPr>
          <w:rFonts w:ascii="Times New Roman" w:hAnsi="Times New Roman"/>
          <w:sz w:val="27"/>
          <w:szCs w:val="27"/>
        </w:rPr>
        <w:t>буллинге</w:t>
      </w:r>
      <w:proofErr w:type="spellEnd"/>
      <w:r w:rsidRPr="00875C97">
        <w:rPr>
          <w:rFonts w:ascii="Times New Roman" w:hAnsi="Times New Roman"/>
          <w:sz w:val="27"/>
          <w:szCs w:val="27"/>
        </w:rPr>
        <w:t>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75C97">
        <w:rPr>
          <w:rFonts w:ascii="Times New Roman" w:hAnsi="Times New Roman"/>
          <w:sz w:val="27"/>
          <w:szCs w:val="27"/>
        </w:rPr>
        <w:t>Буллинг</w:t>
      </w:r>
      <w:proofErr w:type="spellEnd"/>
      <w:r w:rsidRPr="00875C97">
        <w:rPr>
          <w:rFonts w:ascii="Times New Roman" w:hAnsi="Times New Roman"/>
          <w:sz w:val="27"/>
          <w:szCs w:val="27"/>
        </w:rPr>
        <w:t xml:space="preserve"> – это травля в школе. К сожалению, явление более распространённое, чем кажется.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lastRenderedPageBreak/>
        <w:t xml:space="preserve">Под травлей подразумевается систематическое психологическое или физическое давление, т.е. угрозы, оскорбления, насмешки, шантаж, издёвки, нанесение побоев и т.д., в </w:t>
      </w:r>
      <w:proofErr w:type="spellStart"/>
      <w:r w:rsidRPr="00875C97">
        <w:rPr>
          <w:rFonts w:ascii="Times New Roman" w:hAnsi="Times New Roman"/>
          <w:sz w:val="27"/>
          <w:szCs w:val="27"/>
        </w:rPr>
        <w:t>т.ч</w:t>
      </w:r>
      <w:proofErr w:type="spellEnd"/>
      <w:r w:rsidRPr="00875C97">
        <w:rPr>
          <w:rFonts w:ascii="Times New Roman" w:hAnsi="Times New Roman"/>
          <w:sz w:val="27"/>
          <w:szCs w:val="27"/>
        </w:rPr>
        <w:t>. совершаемые в социальных сетях.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За побои агрессор сразу подлежит привлечению к ответственности. Действия квалифицируются как «Побои», а если 2 и более раз, то уже «Истязание».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Когда вымогают что-либо или пытаются отобрать силой, действия квалифицируются, как вымогательство, хулиганство или мелкое хулиганство.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С эмоциональной </w:t>
      </w:r>
      <w:proofErr w:type="gramStart"/>
      <w:r w:rsidRPr="00875C97">
        <w:rPr>
          <w:rFonts w:ascii="Times New Roman" w:hAnsi="Times New Roman"/>
          <w:sz w:val="27"/>
          <w:szCs w:val="27"/>
        </w:rPr>
        <w:t>травлей  труднее</w:t>
      </w:r>
      <w:proofErr w:type="gramEnd"/>
      <w:r w:rsidRPr="00875C97">
        <w:rPr>
          <w:rFonts w:ascii="Times New Roman" w:hAnsi="Times New Roman"/>
          <w:sz w:val="27"/>
          <w:szCs w:val="27"/>
        </w:rPr>
        <w:t>, но все равно привлечение к ответственности возможно.</w:t>
      </w:r>
    </w:p>
    <w:p w:rsidR="00954D35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За «Оскорбление» предусмотрена административная ответственность по ст. 5.61 КоАП РФ. 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Когда зачинщики травли распространяют лживые слухи предусмотрена уголовная ответственность за «Клевету».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Зачастую начиная и поддерживая </w:t>
      </w:r>
      <w:r w:rsidR="00954D35" w:rsidRPr="00875C97">
        <w:rPr>
          <w:rFonts w:ascii="Times New Roman" w:hAnsi="Times New Roman"/>
          <w:sz w:val="27"/>
          <w:szCs w:val="27"/>
        </w:rPr>
        <w:t>травлю,</w:t>
      </w:r>
      <w:r w:rsidRPr="00875C97">
        <w:rPr>
          <w:rFonts w:ascii="Times New Roman" w:hAnsi="Times New Roman"/>
          <w:sz w:val="27"/>
          <w:szCs w:val="27"/>
        </w:rPr>
        <w:t xml:space="preserve"> подростки не задумываются о том, что стоят на грани преступления. Одно неосторожное движение: толчок¸ </w:t>
      </w:r>
      <w:proofErr w:type="gramStart"/>
      <w:r w:rsidRPr="00875C97">
        <w:rPr>
          <w:rFonts w:ascii="Times New Roman" w:hAnsi="Times New Roman"/>
          <w:sz w:val="27"/>
          <w:szCs w:val="27"/>
        </w:rPr>
        <w:t>подножка  и</w:t>
      </w:r>
      <w:proofErr w:type="gramEnd"/>
      <w:r w:rsidRPr="00875C97">
        <w:rPr>
          <w:rFonts w:ascii="Times New Roman" w:hAnsi="Times New Roman"/>
          <w:sz w:val="27"/>
          <w:szCs w:val="27"/>
        </w:rPr>
        <w:t xml:space="preserve"> даже просто обидное слово, может повлечь смерть человека.  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А статья 110 УК РФ предусматривает уголовную ответственность за «доведение до самоубийства».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Подростки, которые позволяют себе такие вещи должны знать, что </w:t>
      </w:r>
      <w:proofErr w:type="gramStart"/>
      <w:r w:rsidRPr="00875C97">
        <w:rPr>
          <w:rFonts w:ascii="Times New Roman" w:hAnsi="Times New Roman"/>
          <w:sz w:val="27"/>
          <w:szCs w:val="27"/>
        </w:rPr>
        <w:t>человек,  доведённый</w:t>
      </w:r>
      <w:proofErr w:type="gramEnd"/>
      <w:r w:rsidRPr="00875C97">
        <w:rPr>
          <w:rFonts w:ascii="Times New Roman" w:hAnsi="Times New Roman"/>
          <w:sz w:val="27"/>
          <w:szCs w:val="27"/>
        </w:rPr>
        <w:t xml:space="preserve"> до отчаяния (а заметить душевные переживания человека порою невозможно) нередко идут на крайние меры и тогда жертвой преступл</w:t>
      </w:r>
      <w:r w:rsidR="0071529F">
        <w:rPr>
          <w:rFonts w:ascii="Times New Roman" w:hAnsi="Times New Roman"/>
          <w:sz w:val="27"/>
          <w:szCs w:val="27"/>
        </w:rPr>
        <w:t>ения может стать сам агрессор. Все с</w:t>
      </w:r>
      <w:r w:rsidRPr="00875C97">
        <w:rPr>
          <w:rFonts w:ascii="Times New Roman" w:hAnsi="Times New Roman"/>
          <w:sz w:val="27"/>
          <w:szCs w:val="27"/>
        </w:rPr>
        <w:t>лышали, наверно, о случаях расстрела в школах.</w:t>
      </w:r>
    </w:p>
    <w:p w:rsidR="003032D8" w:rsidRPr="00875C97" w:rsidRDefault="0071529F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Самое г</w:t>
      </w:r>
      <w:r w:rsidR="003032D8" w:rsidRPr="00875C97">
        <w:rPr>
          <w:rFonts w:ascii="Times New Roman" w:hAnsi="Times New Roman"/>
          <w:sz w:val="27"/>
          <w:szCs w:val="27"/>
        </w:rPr>
        <w:t xml:space="preserve">лавное – не терпеть, а сразу обращаться за помощью к классному руководителю, родителям, завучу, директору, в управление образования, а если </w:t>
      </w:r>
      <w:proofErr w:type="gramStart"/>
      <w:r w:rsidR="003032D8" w:rsidRPr="00875C97">
        <w:rPr>
          <w:rFonts w:ascii="Times New Roman" w:hAnsi="Times New Roman"/>
          <w:sz w:val="27"/>
          <w:szCs w:val="27"/>
        </w:rPr>
        <w:t>ни кто</w:t>
      </w:r>
      <w:proofErr w:type="gramEnd"/>
      <w:r w:rsidR="003032D8" w:rsidRPr="00875C97">
        <w:rPr>
          <w:rFonts w:ascii="Times New Roman" w:hAnsi="Times New Roman"/>
          <w:sz w:val="27"/>
          <w:szCs w:val="27"/>
        </w:rPr>
        <w:t xml:space="preserve"> не помогает – смело идите в прокуратуру, там точно помогут.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Крайне осторожно нужно быть с </w:t>
      </w:r>
      <w:proofErr w:type="spellStart"/>
      <w:r w:rsidRPr="00875C97">
        <w:rPr>
          <w:rFonts w:ascii="Times New Roman" w:hAnsi="Times New Roman"/>
          <w:sz w:val="27"/>
          <w:szCs w:val="27"/>
        </w:rPr>
        <w:t>перепостами</w:t>
      </w:r>
      <w:proofErr w:type="spellEnd"/>
      <w:r w:rsidRPr="00875C97">
        <w:rPr>
          <w:rFonts w:ascii="Times New Roman" w:hAnsi="Times New Roman"/>
          <w:sz w:val="27"/>
          <w:szCs w:val="27"/>
        </w:rPr>
        <w:t xml:space="preserve"> - пересылкой поступающей информации, поскольку законом установлен запрет на распространение информации, которая направлена на пропаганду войны, разжигание национальной, расовой или религиозной ненависти и вражды. Запрещается публичное демонстрирование нацистской атрибутики или символики, либо атрибутики или символики экстремистских организаций.  Такие действия признаются </w:t>
      </w:r>
      <w:proofErr w:type="spellStart"/>
      <w:r w:rsidRPr="00875C97">
        <w:rPr>
          <w:rFonts w:ascii="Times New Roman" w:hAnsi="Times New Roman"/>
          <w:sz w:val="27"/>
          <w:szCs w:val="27"/>
        </w:rPr>
        <w:t>экстримистскими</w:t>
      </w:r>
      <w:proofErr w:type="spellEnd"/>
      <w:r w:rsidRPr="00875C97">
        <w:rPr>
          <w:rFonts w:ascii="Times New Roman" w:hAnsi="Times New Roman"/>
          <w:sz w:val="27"/>
          <w:szCs w:val="27"/>
        </w:rPr>
        <w:t xml:space="preserve"> проявлениями и за них предусмотрена административная ответственность. Даже хранение фото и видео экстремистских материалов влечёт административную ответственность по ст.20.29 КоАП РФ.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Поэтому, вдруг если по </w:t>
      </w:r>
      <w:proofErr w:type="spellStart"/>
      <w:r w:rsidRPr="00875C97">
        <w:rPr>
          <w:rFonts w:ascii="Times New Roman" w:hAnsi="Times New Roman"/>
          <w:sz w:val="27"/>
          <w:szCs w:val="27"/>
        </w:rPr>
        <w:t>Ватсапу</w:t>
      </w:r>
      <w:proofErr w:type="spellEnd"/>
      <w:r w:rsidRPr="00875C97">
        <w:rPr>
          <w:rFonts w:ascii="Times New Roman" w:hAnsi="Times New Roman"/>
          <w:sz w:val="27"/>
          <w:szCs w:val="27"/>
        </w:rPr>
        <w:t xml:space="preserve">, в </w:t>
      </w:r>
      <w:proofErr w:type="spellStart"/>
      <w:r w:rsidRPr="00875C97">
        <w:rPr>
          <w:rFonts w:ascii="Times New Roman" w:hAnsi="Times New Roman"/>
          <w:sz w:val="27"/>
          <w:szCs w:val="27"/>
        </w:rPr>
        <w:t>Телеграм</w:t>
      </w:r>
      <w:proofErr w:type="spellEnd"/>
      <w:r w:rsidRPr="00875C97">
        <w:rPr>
          <w:rFonts w:ascii="Times New Roman" w:hAnsi="Times New Roman"/>
          <w:sz w:val="27"/>
          <w:szCs w:val="27"/>
        </w:rPr>
        <w:t xml:space="preserve"> или других мессенджерах и социальных сетях вы получите по фотографии и видеоролики с нацистской или иной экстремистской символикой или с изображением людей в одежде с экстремисткой символикой, либо фото и видео, содержащие </w:t>
      </w:r>
      <w:r w:rsidR="00954D35" w:rsidRPr="00875C97">
        <w:rPr>
          <w:rFonts w:ascii="Times New Roman" w:hAnsi="Times New Roman"/>
          <w:sz w:val="27"/>
          <w:szCs w:val="27"/>
        </w:rPr>
        <w:t>унижение человека</w:t>
      </w:r>
      <w:r w:rsidRPr="00875C97">
        <w:rPr>
          <w:rFonts w:ascii="Times New Roman" w:hAnsi="Times New Roman"/>
          <w:sz w:val="27"/>
          <w:szCs w:val="27"/>
        </w:rPr>
        <w:t xml:space="preserve"> и гражданина по признакам пола, расы, национальности, языка, происхождения, отношения к религии, то распространять это дальше нельзя! А человеку, который это прислал надо разъяснить, что он совершает правонарушение.  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До половины всех преступлений происходит в состоянии алкогольного опьянения. Выпив человек теряет рассудок. Ему кажется, что он отдаёт себе отчёт в своих действиях, но жизнь показывает, что это не так. Алкоголь отключает разум и человек начинает вести себя и действовать неадекватно.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lastRenderedPageBreak/>
        <w:t>В России алкогольная зависимость постепенно вытесняется токсикоманией и наркотической зависимостью. Быстрое распространение находят новые виды наркотиков – «</w:t>
      </w:r>
      <w:proofErr w:type="spellStart"/>
      <w:r w:rsidRPr="00875C97">
        <w:rPr>
          <w:rFonts w:ascii="Times New Roman" w:hAnsi="Times New Roman"/>
          <w:sz w:val="27"/>
          <w:szCs w:val="27"/>
        </w:rPr>
        <w:t>спайсы</w:t>
      </w:r>
      <w:proofErr w:type="spellEnd"/>
      <w:r w:rsidRPr="00875C97">
        <w:rPr>
          <w:rFonts w:ascii="Times New Roman" w:hAnsi="Times New Roman"/>
          <w:sz w:val="27"/>
          <w:szCs w:val="27"/>
        </w:rPr>
        <w:t>», «</w:t>
      </w:r>
      <w:proofErr w:type="spellStart"/>
      <w:r w:rsidRPr="00875C97">
        <w:rPr>
          <w:rFonts w:ascii="Times New Roman" w:hAnsi="Times New Roman"/>
          <w:sz w:val="27"/>
          <w:szCs w:val="27"/>
        </w:rPr>
        <w:t>снюсы</w:t>
      </w:r>
      <w:proofErr w:type="spellEnd"/>
      <w:r w:rsidRPr="00875C97">
        <w:rPr>
          <w:rFonts w:ascii="Times New Roman" w:hAnsi="Times New Roman"/>
          <w:sz w:val="27"/>
          <w:szCs w:val="27"/>
        </w:rPr>
        <w:t>», «</w:t>
      </w:r>
      <w:proofErr w:type="spellStart"/>
      <w:r w:rsidRPr="00875C97">
        <w:rPr>
          <w:rFonts w:ascii="Times New Roman" w:hAnsi="Times New Roman"/>
          <w:sz w:val="27"/>
          <w:szCs w:val="27"/>
        </w:rPr>
        <w:t>никотиносодержащие</w:t>
      </w:r>
      <w:proofErr w:type="spellEnd"/>
      <w:r w:rsidRPr="00875C97">
        <w:rPr>
          <w:rFonts w:ascii="Times New Roman" w:hAnsi="Times New Roman"/>
          <w:sz w:val="27"/>
          <w:szCs w:val="27"/>
        </w:rPr>
        <w:t xml:space="preserve"> соли» и т.д., которые чрезвычайно опасны ввиду их воздействия на здоровье человека, в </w:t>
      </w:r>
      <w:proofErr w:type="spellStart"/>
      <w:r w:rsidRPr="00875C97">
        <w:rPr>
          <w:rFonts w:ascii="Times New Roman" w:hAnsi="Times New Roman"/>
          <w:sz w:val="27"/>
          <w:szCs w:val="27"/>
        </w:rPr>
        <w:t>т.ч</w:t>
      </w:r>
      <w:proofErr w:type="spellEnd"/>
      <w:r w:rsidRPr="00875C97">
        <w:rPr>
          <w:rFonts w:ascii="Times New Roman" w:hAnsi="Times New Roman"/>
          <w:sz w:val="27"/>
          <w:szCs w:val="27"/>
        </w:rPr>
        <w:t>. психическое. Получило их широкое распространение в сети Интернет.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Помимо разрушительного воздействия наркотиков на организм человека, существуют и правовые последствия потребления наркотиков.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Хранение при себе наркотика для личного потребления и его незаконное потребление без назначения врача влечёт адм</w:t>
      </w:r>
      <w:r w:rsidR="00954D35">
        <w:rPr>
          <w:rFonts w:ascii="Times New Roman" w:hAnsi="Times New Roman"/>
          <w:sz w:val="27"/>
          <w:szCs w:val="27"/>
        </w:rPr>
        <w:t>инистративную</w:t>
      </w:r>
      <w:r w:rsidRPr="00875C97">
        <w:rPr>
          <w:rFonts w:ascii="Times New Roman" w:hAnsi="Times New Roman"/>
          <w:sz w:val="27"/>
          <w:szCs w:val="27"/>
        </w:rPr>
        <w:t xml:space="preserve"> </w:t>
      </w:r>
      <w:r w:rsidR="00954D35">
        <w:rPr>
          <w:rFonts w:ascii="Times New Roman" w:hAnsi="Times New Roman"/>
          <w:sz w:val="27"/>
          <w:szCs w:val="27"/>
        </w:rPr>
        <w:t>ответственность</w:t>
      </w:r>
      <w:r w:rsidRPr="00875C97">
        <w:rPr>
          <w:rFonts w:ascii="Times New Roman" w:hAnsi="Times New Roman"/>
          <w:sz w:val="27"/>
          <w:szCs w:val="27"/>
        </w:rPr>
        <w:t xml:space="preserve"> в виде штрафа или административного ареста (по ст.  6.8, </w:t>
      </w:r>
      <w:proofErr w:type="gramStart"/>
      <w:r w:rsidRPr="00875C97">
        <w:rPr>
          <w:rFonts w:ascii="Times New Roman" w:hAnsi="Times New Roman"/>
          <w:sz w:val="27"/>
          <w:szCs w:val="27"/>
        </w:rPr>
        <w:t>6.9  КоАП</w:t>
      </w:r>
      <w:proofErr w:type="gramEnd"/>
      <w:r w:rsidRPr="00875C97">
        <w:rPr>
          <w:rFonts w:ascii="Times New Roman" w:hAnsi="Times New Roman"/>
          <w:sz w:val="27"/>
          <w:szCs w:val="27"/>
        </w:rPr>
        <w:t xml:space="preserve"> РФ). За это также в административном порядке штрафуют родителей (законные представители) по ст. 20.22 КоАП РФ.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Будучи наркозависимыми, подростки, как правило, вовлекаются в незаконный оборот (начинают перепродавать, содействовать распространению) наркотических средств и психотропных веществ, что подпадает под действие УК РФ. Ст. 228 УК РФ предусматривает уголовную ответственность за такие деяния в виде лишения свободы до 3 лет, а если изъяты наркотики в крупном размере, то до 15 лет.</w:t>
      </w:r>
    </w:p>
    <w:p w:rsidR="003032D8" w:rsidRPr="00875C97" w:rsidRDefault="003032D8" w:rsidP="00875C97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Кроме указанного наркозависимый человек уже не может быть полноправным членом общества. Наркоман, который вследствие своего пристрастия ставит свою семью в тяжёлое материальное положение, может быть ограничен судом в дееспособности по заявлению заинтересованных лиц.  Кроме того, это влечёт ограничение прав гражданина на управление транспортным средством, в будущем он не сможет работать учителями, воспитателями, осуществлять медицинскую деятельность, деятельность, связанную с оборотом оружия, выполнять подводные, подземные, аварийно-спасательные работы и многое другое.</w:t>
      </w:r>
    </w:p>
    <w:p w:rsidR="003032D8" w:rsidRDefault="003032D8" w:rsidP="003032D8">
      <w:pPr>
        <w:autoSpaceDE w:val="0"/>
        <w:autoSpaceDN w:val="0"/>
        <w:adjustRightInd w:val="0"/>
        <w:spacing w:after="0" w:line="240" w:lineRule="exact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032D8" w:rsidRDefault="003032D8" w:rsidP="003032D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032D8" w:rsidRDefault="003032D8" w:rsidP="003032D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032D8" w:rsidRPr="00875C97" w:rsidRDefault="003032D8" w:rsidP="003032D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Старший помощник прокурора</w:t>
      </w:r>
    </w:p>
    <w:p w:rsidR="003032D8" w:rsidRPr="00875C97" w:rsidRDefault="003032D8" w:rsidP="003032D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>Обливского района</w:t>
      </w:r>
    </w:p>
    <w:p w:rsidR="003032D8" w:rsidRPr="00875C97" w:rsidRDefault="003032D8" w:rsidP="003032D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7"/>
          <w:szCs w:val="27"/>
        </w:rPr>
      </w:pPr>
      <w:r w:rsidRPr="00875C97">
        <w:rPr>
          <w:rFonts w:ascii="Times New Roman" w:hAnsi="Times New Roman"/>
          <w:sz w:val="27"/>
          <w:szCs w:val="27"/>
        </w:rPr>
        <w:t xml:space="preserve">младший советник юстиции                                                  </w:t>
      </w:r>
      <w:r w:rsidR="00875C97">
        <w:rPr>
          <w:rFonts w:ascii="Times New Roman" w:hAnsi="Times New Roman"/>
          <w:sz w:val="27"/>
          <w:szCs w:val="27"/>
        </w:rPr>
        <w:t xml:space="preserve">              </w:t>
      </w:r>
      <w:r w:rsidRPr="00875C97">
        <w:rPr>
          <w:rFonts w:ascii="Times New Roman" w:hAnsi="Times New Roman"/>
          <w:sz w:val="27"/>
          <w:szCs w:val="27"/>
        </w:rPr>
        <w:t xml:space="preserve">       </w:t>
      </w:r>
      <w:r w:rsidR="00AB3023" w:rsidRPr="00875C97">
        <w:rPr>
          <w:rFonts w:ascii="Times New Roman" w:hAnsi="Times New Roman"/>
          <w:sz w:val="27"/>
          <w:szCs w:val="27"/>
        </w:rPr>
        <w:t>О.В. Любимова</w:t>
      </w:r>
    </w:p>
    <w:p w:rsidR="003032D8" w:rsidRPr="00875C97" w:rsidRDefault="003032D8" w:rsidP="003032D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7"/>
          <w:szCs w:val="27"/>
        </w:rPr>
      </w:pPr>
    </w:p>
    <w:p w:rsidR="00BB31B1" w:rsidRDefault="00BB31B1"/>
    <w:sectPr w:rsidR="00BB31B1" w:rsidSect="0071529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A9" w:rsidRDefault="00DF6EA9" w:rsidP="0071529F">
      <w:pPr>
        <w:spacing w:after="0" w:line="240" w:lineRule="auto"/>
      </w:pPr>
      <w:r>
        <w:separator/>
      </w:r>
    </w:p>
  </w:endnote>
  <w:endnote w:type="continuationSeparator" w:id="0">
    <w:p w:rsidR="00DF6EA9" w:rsidRDefault="00DF6EA9" w:rsidP="0071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A9" w:rsidRDefault="00DF6EA9" w:rsidP="0071529F">
      <w:pPr>
        <w:spacing w:after="0" w:line="240" w:lineRule="auto"/>
      </w:pPr>
      <w:r>
        <w:separator/>
      </w:r>
    </w:p>
  </w:footnote>
  <w:footnote w:type="continuationSeparator" w:id="0">
    <w:p w:rsidR="00DF6EA9" w:rsidRDefault="00DF6EA9" w:rsidP="00715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767829"/>
      <w:docPartObj>
        <w:docPartGallery w:val="Page Numbers (Top of Page)"/>
        <w:docPartUnique/>
      </w:docPartObj>
    </w:sdtPr>
    <w:sdtContent>
      <w:p w:rsidR="0071529F" w:rsidRDefault="007152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958">
          <w:rPr>
            <w:noProof/>
          </w:rPr>
          <w:t>4</w:t>
        </w:r>
        <w:r>
          <w:fldChar w:fldCharType="end"/>
        </w:r>
      </w:p>
    </w:sdtContent>
  </w:sdt>
  <w:p w:rsidR="0071529F" w:rsidRDefault="007152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02"/>
    <w:rsid w:val="001A5958"/>
    <w:rsid w:val="003032D8"/>
    <w:rsid w:val="0071529F"/>
    <w:rsid w:val="00743902"/>
    <w:rsid w:val="00875C97"/>
    <w:rsid w:val="00954D35"/>
    <w:rsid w:val="00AB3023"/>
    <w:rsid w:val="00BB31B1"/>
    <w:rsid w:val="00D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6006"/>
  <w15:docId w15:val="{0864CCDA-DA65-4BF6-B828-E2F430BD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2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2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715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29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15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529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Любимова Ольга Владимировна</cp:lastModifiedBy>
  <cp:revision>4</cp:revision>
  <dcterms:created xsi:type="dcterms:W3CDTF">2022-04-13T08:34:00Z</dcterms:created>
  <dcterms:modified xsi:type="dcterms:W3CDTF">2022-04-13T08:44:00Z</dcterms:modified>
</cp:coreProperties>
</file>